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B52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center"/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柳东工人文化宫调解室家具家电设备采购清单及报价表</w:t>
      </w:r>
    </w:p>
    <w:p w14:paraId="716C7A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  <w:t>标项1：柳东工人文化宫调解室家具类采购清单及报价表</w:t>
      </w:r>
    </w:p>
    <w:tbl>
      <w:tblPr>
        <w:tblStyle w:val="5"/>
        <w:tblpPr w:leftFromText="180" w:rightFromText="180" w:vertAnchor="text" w:horzAnchor="page" w:tblpX="1454" w:tblpY="715"/>
        <w:tblOverlap w:val="never"/>
        <w:tblW w:w="9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683"/>
        <w:gridCol w:w="1131"/>
        <w:gridCol w:w="3154"/>
        <w:gridCol w:w="563"/>
        <w:gridCol w:w="606"/>
        <w:gridCol w:w="1066"/>
        <w:gridCol w:w="808"/>
        <w:gridCol w:w="1030"/>
      </w:tblGrid>
      <w:tr w14:paraId="3312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3F69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0760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B50C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参考品牌（参考或相当于）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3E24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C093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3AAD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D03B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最高限价单价（元）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80E0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535D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A2B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BB2D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5525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17D2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西昊 保友 红富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B891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规格：L4000mm，W1200mm，H760mm                                               1、采用优质环保E1级高密度板，板材硬度高、无异味；                                                                                                                                                                                                    2、饰面：0.6MM进口胡桃木皮，纹路清晰漂亮；</w:t>
            </w:r>
          </w:p>
          <w:p w14:paraId="03DF9168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3、油漆：选用易涂宝环保亮光油漆。经防污、防潮、防划、耐磨处理面料丰富，美观大方；                                                         4、优质五金配件，符合国家质量检验要求；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70D7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15BF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C487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B510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C98E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77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B4C2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8964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FACF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西昊 保友 红富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DF7D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实木框架  1.5mm厚西皮面，原生海棉厚度50mm  密度30KG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1B88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EA90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8600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B298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F7E8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1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7C5F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A3CC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5451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西昊 保友 红富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E835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规格：L1400mm，W700mm，H760mm                                               1、采用优质环保E1级高密度板，板材硬度高、无异味；                                                                                                                                                                                                    2、饰面：0.6MM进口胡桃木皮，纹路清晰漂亮；</w:t>
            </w:r>
          </w:p>
          <w:p w14:paraId="74945D0B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3、油漆：选用易涂宝环保亮光油漆。经防污、防潮、防划、耐磨处理面料丰富，美观大方；                                                                       4、优质五金配件，符合国家质量检验要求；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706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DEBB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C967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DC3B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ECF5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6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8C51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ED59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D1E5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西昊 保友 红富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4E08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实木框架  1.5mm厚西皮面，原生海棉厚度50mm  密度30KG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7F41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20CA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6266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9696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65B2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5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F714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BD9B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三人位皮沙发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7113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迪富龙  艾适格  梦百合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B436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50mm*40mm俄罗斯落叶松木方,</w:t>
            </w:r>
          </w:p>
          <w:p w14:paraId="55BFA24B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猫爪皮  厚度1.5mm</w:t>
            </w:r>
          </w:p>
          <w:p w14:paraId="4C4E0A23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无粉环保海绵 厚度120mm, 密度30KG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934C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B218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637F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1658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0D39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71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044E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5A21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68B5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西昊 保友 红富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BBE9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规格：12000mm，W600mm，H450mm                                               1、采用优质环保E1级高密度板，板材硬度高、无异味；                                                                                                                                                                                                    2、饰面：0.6MM进口胡桃木皮，纹路清晰漂亮；</w:t>
            </w:r>
          </w:p>
          <w:p w14:paraId="342A4B60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3、油漆：选用易涂宝环保亮光油漆。经防污、防潮、防划、耐磨处理面料丰富，美观大方；                                                        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6E82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5B96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35B2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61D6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73E9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877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E73C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9EE3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档案柜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190A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仙弈 常昊 奈高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309F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H1800mm*W850mm*D350mm，双门二抽屉  铁皮厚度0.6mm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72FD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70DA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DD1D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EF43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94C0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9E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32CB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9F3C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三人位排椅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AEEC">
            <w:pPr>
              <w:ind w:right="0" w:right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2BE1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不锈钢款（带垫）,尺寸（单位：mm）：三人座L1750*W650*H780，闪银色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5228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EF1F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4973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C963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7CCA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43D4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20EB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B003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2CEA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西昊 保友 红富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A50A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规格：L3000mm，W1000mm，H760mm                                               1、采用优质环保E1级高密度板，板材硬度高、无异味；                                                                                                                                                                                                    2、饰面：0.6MM进口胡桃木皮，纹路清晰漂亮；</w:t>
            </w:r>
          </w:p>
          <w:p w14:paraId="69A50098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3、油漆：选用易涂宝环保亮光油漆。经防污、防潮、防划、耐磨处理面料丰富，美观大方；                                                         4、优质五金配件，符合国家质量检验要求；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780A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9FF4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6E28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4A82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2CB4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7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2094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4304"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5B92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C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4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CEA2">
            <w:pPr>
              <w:keepNext w:val="0"/>
              <w:keepLines w:val="0"/>
              <w:widowControl/>
              <w:suppressLineNumbers w:val="0"/>
              <w:ind w:right="0" w:rightChars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说明：本项报价须为人民币报价，须包括所有费用，包含采购、包装、运输、装卸、劳务、管理、利润、税金、保险、协调、售后服务费用、相关文件规定及合同包含的所有风险、责任等各项应由费用。</w:t>
            </w:r>
          </w:p>
        </w:tc>
      </w:tr>
    </w:tbl>
    <w:p w14:paraId="2D842E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321" w:firstLineChars="1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</w:pPr>
    </w:p>
    <w:p w14:paraId="7947B8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321" w:firstLineChars="1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</w:pPr>
    </w:p>
    <w:p w14:paraId="1AA39C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321" w:firstLineChars="1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</w:pPr>
    </w:p>
    <w:p w14:paraId="294010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</w:pPr>
    </w:p>
    <w:p w14:paraId="7C8058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</w:pPr>
    </w:p>
    <w:p w14:paraId="65EAAA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</w:pPr>
    </w:p>
    <w:p w14:paraId="6C0B4C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  <w:t>标项2：柳东工人文化宫调解室家电类采购清单及报价表</w:t>
      </w:r>
    </w:p>
    <w:tbl>
      <w:tblPr>
        <w:tblStyle w:val="5"/>
        <w:tblpPr w:leftFromText="180" w:rightFromText="180" w:vertAnchor="text" w:horzAnchor="page" w:tblpX="1434" w:tblpY="572"/>
        <w:tblOverlap w:val="never"/>
        <w:tblW w:w="9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459"/>
        <w:gridCol w:w="1144"/>
        <w:gridCol w:w="2378"/>
        <w:gridCol w:w="553"/>
        <w:gridCol w:w="553"/>
        <w:gridCol w:w="876"/>
        <w:gridCol w:w="796"/>
        <w:gridCol w:w="1253"/>
      </w:tblGrid>
      <w:tr w14:paraId="5D14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参考品牌（参考或相当于）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最高限价单价（元）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17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HDMI分配器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时雨 美誉 SK-LINK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1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一进二出HDMI 分配器：①4K*2K@30Hz分辩率，3D，1080P@60Hz。②工业等级，防雷、防浪涌、防静电。③金属外壳，抗干扰。④对流式散热孔设计，保证7*24小时运行。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E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A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27英寸显示器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创维、小米、华为（国产品牌）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9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①3840*2160分辨率，②IPS材质，③亮度≥250CD/㎡。④刷新率≥60Hz，⑤1个USB接口，2个HDMI接口。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C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每台显示器配一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条HDMIX线（2.1HDMI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成品线 2米长）  </w:t>
            </w:r>
          </w:p>
        </w:tc>
      </w:tr>
      <w:tr w14:paraId="753F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专业投屏仪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时雨 美誉 SK-LINK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1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①.100米无线覆盖,1080P@60分辨率</w:t>
            </w:r>
          </w:p>
          <w:p w14:paraId="5C739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②支持电脑和安卓盒子手机投屏</w:t>
            </w:r>
          </w:p>
          <w:p w14:paraId="4DB0A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③HDMI2.1接口发射器,从USB口取电</w:t>
            </w:r>
          </w:p>
          <w:p w14:paraId="7B697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④即插即用,免驱动，免设置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A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2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85英寸电视机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 TCL  长虹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B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①LED显示，②色域值：130%，③屏幕比例16：9，④亮度：300－400尼特，⑤响应时间：8.5ms，⑥存储内存：32GB，⑦音响功率 ：30W，⑧HDMI2.1接口：2个，⑨刷屏率：120Hz，连接方式：有线/无线。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每台电视机配一台电视机挂架（加粗双立柱结构，90度自由旋转，可旋转背板设计，三重防脱结构，承重大于76KG。）</w:t>
            </w:r>
          </w:p>
        </w:tc>
      </w:tr>
      <w:tr w14:paraId="6454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2匹挂式空调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格力 美的 海尔 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2匹挂机，一级效能，外机最大噪声：46dB（A），内机最大噪声：54dB（A）制热功率：1990W，制热量7210W,制冷功率：1280W，制冷量5000W，循环风量850立方/小时。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6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F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按摩椅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壹点心理、荣泰、荣康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C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①机芯类型：3D机械手按摩，额定功率：110，额定电压：220，电源线长 (m)：2，SL型导轨，气囊个数31-60个</w:t>
            </w:r>
          </w:p>
          <w:p w14:paraId="376D3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②按摩手法：揉捏 推拿 敲打 指压 拍打 揉捏 敲打，适用部位：手臂、臀部、颈部、脚部、全身、腰部、背部、腿部，热敷部位：全身；</w:t>
            </w:r>
          </w:p>
          <w:p w14:paraId="3B42C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③触屏控制，最大承重量 (kg)：100，最大身高：200，覆面材料：PVC革。</w:t>
            </w:r>
          </w:p>
          <w:p w14:paraId="2082D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④产品功能：可调节气囊力度、带蓝牙音箱、带足底滚轮、带联动扶手、带体型检测功能、带边缘保护。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A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D44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荣泰、壹点心理、荣康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3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①机芯类型：3D机械手按摩，额定功率：75，额定电压：220，电源线长 (m)：1.8，SL型导轨，气囊个数31-60个</w:t>
            </w:r>
          </w:p>
          <w:p w14:paraId="17380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②按摩手法：指压，适用部位：手臂、颈部、脚部、腿部、臀部、腰部、背部、全身，热敷部位：腰部、背部：。</w:t>
            </w:r>
          </w:p>
          <w:p w14:paraId="40A24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③按键控制，最大承重量 (kg)：100，最大身高：1.9，覆面材料：PU革。</w:t>
            </w:r>
          </w:p>
          <w:p w14:paraId="3E570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④产品功能：带足底滚轮、带边缘保护、可调节滚轮速度、可调节按摩强度。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8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9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美凌 美的 奥克斯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9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①3C认证，②储水容量7L，烧水容量1L，③制冷功率75W，加热功率1350W，④烧水壶材质：304食品级，⑤沸水胆加热方式，多级调温24小时保温，童锁保护。⑥手动+遥控。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7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5E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5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A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3C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5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说明：本项报价须为人民币报价，须包括所有费用，包含采购、包装、运输、装卸、劳务、管理、利润、税金、保险、协调、售后服务费用、相关文件规定及合同包含的所有风险、责任等各项应由费用。</w:t>
            </w:r>
          </w:p>
        </w:tc>
      </w:tr>
    </w:tbl>
    <w:p w14:paraId="00914C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</w:pPr>
    </w:p>
    <w:p w14:paraId="5A9D61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</w:pPr>
    </w:p>
    <w:p w14:paraId="72A7E1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28"/>
          <w:lang w:val="en-US" w:eastAsia="zh-CN" w:bidi="ar-SA"/>
        </w:rPr>
      </w:pPr>
    </w:p>
    <w:p w14:paraId="7BEC82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0D0338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677663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2DA5E9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674220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2738AE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5F3486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5156BF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30B425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496016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6ED4A81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56FB66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799EF4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</w:p>
    <w:p w14:paraId="2C9E49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4"/>
          <w:lang w:val="en-US" w:eastAsia="zh-CN" w:bidi="ar-SA"/>
        </w:rPr>
        <w:t>标项3：柳东工人文化宫调解室信创产品类采购清单及报价表</w:t>
      </w:r>
    </w:p>
    <w:tbl>
      <w:tblPr>
        <w:tblStyle w:val="5"/>
        <w:tblpPr w:leftFromText="180" w:rightFromText="180" w:vertAnchor="text" w:horzAnchor="page" w:tblpX="1401" w:tblpY="632"/>
        <w:tblOverlap w:val="never"/>
        <w:tblW w:w="9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00"/>
        <w:gridCol w:w="1383"/>
        <w:gridCol w:w="2743"/>
        <w:gridCol w:w="578"/>
        <w:gridCol w:w="578"/>
        <w:gridCol w:w="876"/>
        <w:gridCol w:w="680"/>
        <w:gridCol w:w="1310"/>
      </w:tblGrid>
      <w:tr w14:paraId="30AB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参考品牌（参考或相当于）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最高限价单价（元）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2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994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台式电脑主机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联想、华为、宝德</w:t>
            </w:r>
            <w:bookmarkStart w:id="0" w:name="_GoBack"/>
            <w:bookmarkEnd w:id="0"/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6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①CPU：国产处理器≧8核，主频3.0GHz，内存：16G DDR4 3200MHz，硬盘：512G固态硬盘+1TB机械硬盘；                            ②机箱前置5个USB接口（含USB3.0接口*4个、Type-C*1个），音频接口*2个；后置4个USB接口（含USB3.0接口*2个、USB2.0接口*2个），RJ45接口*1个，COM接口*1个，支持VGA/HDMI输出，音频接口*3个；                     ③显卡：2G独立显卡，显存容量2GB，光驱：DVDRW；                                             ④显示屏：同品牌23.8英寸，屏幕分辨率1920×1080，高对比度3000：1，6ms快速响应，采用低蓝光技术。键鼠：同品牌抗菌键鼠，网卡：10M/100M/1000M自适应以太网卡，操作系统：预装已通过安全可靠测评的桌面操作系统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F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70C0"/>
                <w:sz w:val="20"/>
                <w:szCs w:val="20"/>
                <w:u w:val="none"/>
              </w:rPr>
            </w:pPr>
          </w:p>
        </w:tc>
      </w:tr>
      <w:tr w14:paraId="6AD4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惠普、佳能、得力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F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①耗材类型：鼓粉一体，最大幅面：A4；         ②支持自动双面打印、网络打印、复印、扫描；                                                                              ③接口类型：USB2.0、以太网、WiFi端口。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1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70C0"/>
                <w:sz w:val="20"/>
                <w:szCs w:val="20"/>
                <w:u w:val="none"/>
              </w:rPr>
            </w:pPr>
          </w:p>
        </w:tc>
      </w:tr>
      <w:tr w14:paraId="2356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6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70C0"/>
                <w:sz w:val="20"/>
                <w:szCs w:val="20"/>
                <w:u w:val="none"/>
              </w:rPr>
            </w:pPr>
          </w:p>
        </w:tc>
      </w:tr>
      <w:tr w14:paraId="180F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D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70C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说明：本项报价须为人民币报价，须包括所有费用，包含采购、包装、运输、装卸、劳务、管理、利润、税金、保险、协调、售后服务费用、相关文件规定及合同包含的所有风险、责任等各项应由费用。</w:t>
            </w:r>
          </w:p>
        </w:tc>
      </w:tr>
    </w:tbl>
    <w:p w14:paraId="5D0E54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ectPr>
          <w:pgSz w:w="11906" w:h="16838"/>
          <w:pgMar w:top="1157" w:right="1633" w:bottom="1157" w:left="1633" w:header="851" w:footer="992" w:gutter="0"/>
          <w:cols w:space="0" w:num="1"/>
          <w:rtlGutter w:val="0"/>
          <w:docGrid w:type="lines" w:linePitch="319" w:charSpace="0"/>
        </w:sectPr>
      </w:pPr>
    </w:p>
    <w:p w14:paraId="2300CCCA">
      <w:pPr>
        <w:rPr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DVkYWI3NzQwNTIzODg3MzE0OThhYTM3MjA0YjEifQ=="/>
    <w:docVar w:name="KSO_WPS_MARK_KEY" w:val="b066741a-8917-4269-9a02-d8d47e7a7436"/>
  </w:docVars>
  <w:rsids>
    <w:rsidRoot w:val="071A2B9F"/>
    <w:rsid w:val="00612345"/>
    <w:rsid w:val="00975D66"/>
    <w:rsid w:val="009C337D"/>
    <w:rsid w:val="00A3748E"/>
    <w:rsid w:val="01062EEC"/>
    <w:rsid w:val="01295980"/>
    <w:rsid w:val="015B3238"/>
    <w:rsid w:val="01EB45BC"/>
    <w:rsid w:val="029F7154"/>
    <w:rsid w:val="02B250DA"/>
    <w:rsid w:val="03345AEF"/>
    <w:rsid w:val="035C6DF3"/>
    <w:rsid w:val="03D82B81"/>
    <w:rsid w:val="03EA43FF"/>
    <w:rsid w:val="03FB03BA"/>
    <w:rsid w:val="04ED41A7"/>
    <w:rsid w:val="054162A1"/>
    <w:rsid w:val="05464B78"/>
    <w:rsid w:val="0560706F"/>
    <w:rsid w:val="05E25CD6"/>
    <w:rsid w:val="06883C5A"/>
    <w:rsid w:val="06F15AA5"/>
    <w:rsid w:val="071A2B9F"/>
    <w:rsid w:val="071E0F8F"/>
    <w:rsid w:val="072F4F4B"/>
    <w:rsid w:val="074D2EA8"/>
    <w:rsid w:val="075F78BE"/>
    <w:rsid w:val="07DD2DB2"/>
    <w:rsid w:val="08030185"/>
    <w:rsid w:val="080A5070"/>
    <w:rsid w:val="08161C67"/>
    <w:rsid w:val="08E81855"/>
    <w:rsid w:val="09E518F1"/>
    <w:rsid w:val="0A200B7B"/>
    <w:rsid w:val="0A9C10C4"/>
    <w:rsid w:val="0A9F7598"/>
    <w:rsid w:val="0AD33E3F"/>
    <w:rsid w:val="0AF16DE4"/>
    <w:rsid w:val="0B0017C6"/>
    <w:rsid w:val="0B535EA4"/>
    <w:rsid w:val="0BAC418D"/>
    <w:rsid w:val="0C264442"/>
    <w:rsid w:val="0C654F6B"/>
    <w:rsid w:val="0CFD33F5"/>
    <w:rsid w:val="0DC12675"/>
    <w:rsid w:val="0DE75691"/>
    <w:rsid w:val="0E2A1C4C"/>
    <w:rsid w:val="0E3A5F83"/>
    <w:rsid w:val="0ED348C8"/>
    <w:rsid w:val="0ED71A24"/>
    <w:rsid w:val="0EDC6A68"/>
    <w:rsid w:val="0EF44384"/>
    <w:rsid w:val="0FF24D67"/>
    <w:rsid w:val="107C2883"/>
    <w:rsid w:val="10857989"/>
    <w:rsid w:val="1097032A"/>
    <w:rsid w:val="10C5422A"/>
    <w:rsid w:val="10C65B86"/>
    <w:rsid w:val="11086FA5"/>
    <w:rsid w:val="11A13B69"/>
    <w:rsid w:val="12015736"/>
    <w:rsid w:val="12B5207C"/>
    <w:rsid w:val="12F573A2"/>
    <w:rsid w:val="133B4C77"/>
    <w:rsid w:val="133B6A25"/>
    <w:rsid w:val="1360023A"/>
    <w:rsid w:val="141C0605"/>
    <w:rsid w:val="146855F8"/>
    <w:rsid w:val="14F8382C"/>
    <w:rsid w:val="155E69FB"/>
    <w:rsid w:val="165247B2"/>
    <w:rsid w:val="16C25108"/>
    <w:rsid w:val="16E64EFA"/>
    <w:rsid w:val="173E6AE4"/>
    <w:rsid w:val="17800EAB"/>
    <w:rsid w:val="17E01616"/>
    <w:rsid w:val="18561C0B"/>
    <w:rsid w:val="19CE23A1"/>
    <w:rsid w:val="1B177D55"/>
    <w:rsid w:val="1B3501FE"/>
    <w:rsid w:val="1B5A1A13"/>
    <w:rsid w:val="1B682A56"/>
    <w:rsid w:val="1B7A20B5"/>
    <w:rsid w:val="1BB6133F"/>
    <w:rsid w:val="1BD25A4D"/>
    <w:rsid w:val="1BE37C5A"/>
    <w:rsid w:val="1C512E16"/>
    <w:rsid w:val="1C846848"/>
    <w:rsid w:val="1CE768A3"/>
    <w:rsid w:val="1D104A7F"/>
    <w:rsid w:val="1D193DD7"/>
    <w:rsid w:val="1DE904F5"/>
    <w:rsid w:val="1DF231D5"/>
    <w:rsid w:val="1F220A99"/>
    <w:rsid w:val="1F3423DD"/>
    <w:rsid w:val="1F686EE9"/>
    <w:rsid w:val="1F9279CD"/>
    <w:rsid w:val="1FAF09C2"/>
    <w:rsid w:val="1FC658C9"/>
    <w:rsid w:val="1FD61970"/>
    <w:rsid w:val="201605FE"/>
    <w:rsid w:val="203159E0"/>
    <w:rsid w:val="204D1B46"/>
    <w:rsid w:val="20580C17"/>
    <w:rsid w:val="208A0FEC"/>
    <w:rsid w:val="20973CE5"/>
    <w:rsid w:val="20DA0D2D"/>
    <w:rsid w:val="213A031C"/>
    <w:rsid w:val="213C3415"/>
    <w:rsid w:val="213D1BBA"/>
    <w:rsid w:val="21EA7F94"/>
    <w:rsid w:val="223236E9"/>
    <w:rsid w:val="23FC7B0B"/>
    <w:rsid w:val="2409047A"/>
    <w:rsid w:val="249B37C8"/>
    <w:rsid w:val="251E5675"/>
    <w:rsid w:val="253B3F16"/>
    <w:rsid w:val="254B6F9C"/>
    <w:rsid w:val="257D2ECD"/>
    <w:rsid w:val="25861D82"/>
    <w:rsid w:val="25897AC4"/>
    <w:rsid w:val="267442D0"/>
    <w:rsid w:val="27400656"/>
    <w:rsid w:val="274E2D73"/>
    <w:rsid w:val="285A3A04"/>
    <w:rsid w:val="28D728F5"/>
    <w:rsid w:val="28E53263"/>
    <w:rsid w:val="292954B1"/>
    <w:rsid w:val="2A024DD6"/>
    <w:rsid w:val="2A4B5348"/>
    <w:rsid w:val="2A643090"/>
    <w:rsid w:val="2A73489F"/>
    <w:rsid w:val="2A900FAD"/>
    <w:rsid w:val="2A981495"/>
    <w:rsid w:val="2ABF7AE4"/>
    <w:rsid w:val="2AE576F9"/>
    <w:rsid w:val="2B0779ED"/>
    <w:rsid w:val="2B3E6C5B"/>
    <w:rsid w:val="2B7857F7"/>
    <w:rsid w:val="2B966A97"/>
    <w:rsid w:val="2C7D730F"/>
    <w:rsid w:val="2CB03B88"/>
    <w:rsid w:val="2CC262FA"/>
    <w:rsid w:val="2CCE2260"/>
    <w:rsid w:val="2D465B77"/>
    <w:rsid w:val="2D99461C"/>
    <w:rsid w:val="2E43536C"/>
    <w:rsid w:val="2E67471B"/>
    <w:rsid w:val="2E9077CD"/>
    <w:rsid w:val="2EDE2C2F"/>
    <w:rsid w:val="2F666780"/>
    <w:rsid w:val="2F7610B9"/>
    <w:rsid w:val="3050190A"/>
    <w:rsid w:val="309D08C8"/>
    <w:rsid w:val="30B67293"/>
    <w:rsid w:val="30E42053"/>
    <w:rsid w:val="30ED53AB"/>
    <w:rsid w:val="30F21A56"/>
    <w:rsid w:val="314C5D79"/>
    <w:rsid w:val="33863895"/>
    <w:rsid w:val="34327B7C"/>
    <w:rsid w:val="343E6181"/>
    <w:rsid w:val="347656B7"/>
    <w:rsid w:val="34B14942"/>
    <w:rsid w:val="34F045E1"/>
    <w:rsid w:val="355D23D3"/>
    <w:rsid w:val="36624145"/>
    <w:rsid w:val="36633A19"/>
    <w:rsid w:val="36BB2242"/>
    <w:rsid w:val="36F40B16"/>
    <w:rsid w:val="37753A04"/>
    <w:rsid w:val="38025466"/>
    <w:rsid w:val="3890178A"/>
    <w:rsid w:val="3A7F09EA"/>
    <w:rsid w:val="3A806586"/>
    <w:rsid w:val="3ACC6DBE"/>
    <w:rsid w:val="3ACD1DA9"/>
    <w:rsid w:val="3B96663F"/>
    <w:rsid w:val="3C0E4427"/>
    <w:rsid w:val="3C29300F"/>
    <w:rsid w:val="3C463BC1"/>
    <w:rsid w:val="3C4D4F50"/>
    <w:rsid w:val="3CBF7A9A"/>
    <w:rsid w:val="3D0275B8"/>
    <w:rsid w:val="3D05395C"/>
    <w:rsid w:val="3E261EFC"/>
    <w:rsid w:val="3E2947D8"/>
    <w:rsid w:val="3E900856"/>
    <w:rsid w:val="3E9055C8"/>
    <w:rsid w:val="3EA370A9"/>
    <w:rsid w:val="3EC55271"/>
    <w:rsid w:val="3F3917BB"/>
    <w:rsid w:val="3F696545"/>
    <w:rsid w:val="3F870779"/>
    <w:rsid w:val="40224945"/>
    <w:rsid w:val="40550877"/>
    <w:rsid w:val="409C1AA7"/>
    <w:rsid w:val="40C41559"/>
    <w:rsid w:val="40E3054A"/>
    <w:rsid w:val="41807B75"/>
    <w:rsid w:val="419453CF"/>
    <w:rsid w:val="42ED123B"/>
    <w:rsid w:val="43B34232"/>
    <w:rsid w:val="441822E7"/>
    <w:rsid w:val="448E4357"/>
    <w:rsid w:val="45486BFC"/>
    <w:rsid w:val="45D71D2E"/>
    <w:rsid w:val="46050649"/>
    <w:rsid w:val="462431C5"/>
    <w:rsid w:val="463A65C6"/>
    <w:rsid w:val="463B56E0"/>
    <w:rsid w:val="464949DA"/>
    <w:rsid w:val="466435C2"/>
    <w:rsid w:val="46BE6B5C"/>
    <w:rsid w:val="46DF533E"/>
    <w:rsid w:val="46E464B1"/>
    <w:rsid w:val="472025EB"/>
    <w:rsid w:val="47356E70"/>
    <w:rsid w:val="4783216D"/>
    <w:rsid w:val="47A67C0A"/>
    <w:rsid w:val="47FC782A"/>
    <w:rsid w:val="486A50DB"/>
    <w:rsid w:val="48A42294"/>
    <w:rsid w:val="48AD469B"/>
    <w:rsid w:val="48CE11C6"/>
    <w:rsid w:val="493A2D00"/>
    <w:rsid w:val="496E4757"/>
    <w:rsid w:val="49C425C9"/>
    <w:rsid w:val="4B3D5D65"/>
    <w:rsid w:val="4B8D35BB"/>
    <w:rsid w:val="4B9E2841"/>
    <w:rsid w:val="4B9F6E4A"/>
    <w:rsid w:val="4BF4363A"/>
    <w:rsid w:val="4C331297"/>
    <w:rsid w:val="4CC90733"/>
    <w:rsid w:val="4D4209B1"/>
    <w:rsid w:val="4D97427D"/>
    <w:rsid w:val="4DDE67F4"/>
    <w:rsid w:val="4DF571F5"/>
    <w:rsid w:val="4E0C2718"/>
    <w:rsid w:val="4E1D1DB2"/>
    <w:rsid w:val="4E9C58C3"/>
    <w:rsid w:val="4ECD1F20"/>
    <w:rsid w:val="4EEC23A6"/>
    <w:rsid w:val="4F3501F1"/>
    <w:rsid w:val="4F4829C2"/>
    <w:rsid w:val="4F870321"/>
    <w:rsid w:val="4FA26F09"/>
    <w:rsid w:val="4FF77255"/>
    <w:rsid w:val="50061F51"/>
    <w:rsid w:val="50354985"/>
    <w:rsid w:val="50414974"/>
    <w:rsid w:val="5043249A"/>
    <w:rsid w:val="50C335DB"/>
    <w:rsid w:val="51235C08"/>
    <w:rsid w:val="51B80C66"/>
    <w:rsid w:val="51DF4444"/>
    <w:rsid w:val="52065024"/>
    <w:rsid w:val="52320A18"/>
    <w:rsid w:val="525C7843"/>
    <w:rsid w:val="52D153E1"/>
    <w:rsid w:val="532F0199"/>
    <w:rsid w:val="53AE40CE"/>
    <w:rsid w:val="53D02297"/>
    <w:rsid w:val="541756AB"/>
    <w:rsid w:val="54694499"/>
    <w:rsid w:val="54AD25D8"/>
    <w:rsid w:val="54E16725"/>
    <w:rsid w:val="55EA33B8"/>
    <w:rsid w:val="56066443"/>
    <w:rsid w:val="561B17C3"/>
    <w:rsid w:val="56464A92"/>
    <w:rsid w:val="564B20A8"/>
    <w:rsid w:val="565D3B8A"/>
    <w:rsid w:val="56AF0889"/>
    <w:rsid w:val="57233025"/>
    <w:rsid w:val="57D52571"/>
    <w:rsid w:val="57F16C7F"/>
    <w:rsid w:val="58421289"/>
    <w:rsid w:val="58D75E75"/>
    <w:rsid w:val="58E56B32"/>
    <w:rsid w:val="58F509F1"/>
    <w:rsid w:val="593E5EF4"/>
    <w:rsid w:val="596B201C"/>
    <w:rsid w:val="5978263A"/>
    <w:rsid w:val="59AD4E28"/>
    <w:rsid w:val="59B47F65"/>
    <w:rsid w:val="59C7413C"/>
    <w:rsid w:val="5A1B7FE4"/>
    <w:rsid w:val="5A7B6CD4"/>
    <w:rsid w:val="5A985AD8"/>
    <w:rsid w:val="5AC0091E"/>
    <w:rsid w:val="5B413A7A"/>
    <w:rsid w:val="5BA26C0E"/>
    <w:rsid w:val="5CA644DC"/>
    <w:rsid w:val="5CBD1826"/>
    <w:rsid w:val="5CDE427A"/>
    <w:rsid w:val="5D616655"/>
    <w:rsid w:val="5DFC1EDA"/>
    <w:rsid w:val="5E3C3095"/>
    <w:rsid w:val="5E8B1C15"/>
    <w:rsid w:val="5F2C1213"/>
    <w:rsid w:val="5FA36AB1"/>
    <w:rsid w:val="616A06E9"/>
    <w:rsid w:val="616C7377"/>
    <w:rsid w:val="61E57855"/>
    <w:rsid w:val="622104D0"/>
    <w:rsid w:val="624327CD"/>
    <w:rsid w:val="624A76B8"/>
    <w:rsid w:val="626D15F8"/>
    <w:rsid w:val="627363B8"/>
    <w:rsid w:val="62F51D1A"/>
    <w:rsid w:val="635822A8"/>
    <w:rsid w:val="644F3869"/>
    <w:rsid w:val="64AA08E2"/>
    <w:rsid w:val="6509385A"/>
    <w:rsid w:val="65426D6C"/>
    <w:rsid w:val="65493C57"/>
    <w:rsid w:val="6587477F"/>
    <w:rsid w:val="659E7AC8"/>
    <w:rsid w:val="65BD2897"/>
    <w:rsid w:val="65DF0A5F"/>
    <w:rsid w:val="66C37A39"/>
    <w:rsid w:val="67F26828"/>
    <w:rsid w:val="68AB4C6B"/>
    <w:rsid w:val="698A0CE2"/>
    <w:rsid w:val="69B72EF0"/>
    <w:rsid w:val="6A3273AF"/>
    <w:rsid w:val="6A503CD9"/>
    <w:rsid w:val="6B59096C"/>
    <w:rsid w:val="6BFB5EC7"/>
    <w:rsid w:val="6C5553FD"/>
    <w:rsid w:val="6CF03552"/>
    <w:rsid w:val="6CF235AE"/>
    <w:rsid w:val="6D260D22"/>
    <w:rsid w:val="6D3C0545"/>
    <w:rsid w:val="6D7D3037"/>
    <w:rsid w:val="6E182D60"/>
    <w:rsid w:val="6EB04D47"/>
    <w:rsid w:val="6EBC193D"/>
    <w:rsid w:val="6F1F1ECC"/>
    <w:rsid w:val="6F285225"/>
    <w:rsid w:val="6F96218E"/>
    <w:rsid w:val="6FAA3E8C"/>
    <w:rsid w:val="6FDD600F"/>
    <w:rsid w:val="702E0619"/>
    <w:rsid w:val="71593474"/>
    <w:rsid w:val="71FB452B"/>
    <w:rsid w:val="723C2D9A"/>
    <w:rsid w:val="73084F44"/>
    <w:rsid w:val="73242D31"/>
    <w:rsid w:val="73467ABC"/>
    <w:rsid w:val="739E79B4"/>
    <w:rsid w:val="74665F96"/>
    <w:rsid w:val="74A54C22"/>
    <w:rsid w:val="74EA0887"/>
    <w:rsid w:val="75385A96"/>
    <w:rsid w:val="755F1490"/>
    <w:rsid w:val="75814B4C"/>
    <w:rsid w:val="763E3620"/>
    <w:rsid w:val="766C49AE"/>
    <w:rsid w:val="768725EE"/>
    <w:rsid w:val="769E5DCD"/>
    <w:rsid w:val="76A038F3"/>
    <w:rsid w:val="76EE28B0"/>
    <w:rsid w:val="771A36A5"/>
    <w:rsid w:val="775D7A36"/>
    <w:rsid w:val="77A45665"/>
    <w:rsid w:val="78B11DE7"/>
    <w:rsid w:val="78B33DB1"/>
    <w:rsid w:val="799853B5"/>
    <w:rsid w:val="79DF0BD6"/>
    <w:rsid w:val="7A010B4C"/>
    <w:rsid w:val="7A2B20CE"/>
    <w:rsid w:val="7A9F1653"/>
    <w:rsid w:val="7AA5597C"/>
    <w:rsid w:val="7AA57B1C"/>
    <w:rsid w:val="7B0E3521"/>
    <w:rsid w:val="7B9A3006"/>
    <w:rsid w:val="7BC65BA9"/>
    <w:rsid w:val="7C06244A"/>
    <w:rsid w:val="7CAF0A28"/>
    <w:rsid w:val="7CF35E95"/>
    <w:rsid w:val="7D126BCC"/>
    <w:rsid w:val="7D4E1A42"/>
    <w:rsid w:val="7D5A0C9F"/>
    <w:rsid w:val="7D7635FF"/>
    <w:rsid w:val="7DA43CC8"/>
    <w:rsid w:val="7DD520D4"/>
    <w:rsid w:val="7DF509C8"/>
    <w:rsid w:val="7E6478FC"/>
    <w:rsid w:val="7E891110"/>
    <w:rsid w:val="7ED24865"/>
    <w:rsid w:val="7EDC1B88"/>
    <w:rsid w:val="7EF46ED2"/>
    <w:rsid w:val="7F203823"/>
    <w:rsid w:val="7F387F10"/>
    <w:rsid w:val="7F6A2CF0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2384</Words>
  <Characters>2921</Characters>
  <Lines>0</Lines>
  <Paragraphs>0</Paragraphs>
  <TotalTime>0</TotalTime>
  <ScaleCrop>false</ScaleCrop>
  <LinksUpToDate>false</LinksUpToDate>
  <CharactersWithSpaces>4379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2024-06-27T04:39:00Z</dcterms:created>
  <dc:creator>子君</dc:creator>
  <cp:lastModifiedBy>子君</cp:lastModifiedBy>
  <dcterms:modified xsi:type="dcterms:W3CDTF">2024-10-09T09:01:21Z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B335058E202542DDBE7E28AAB5C45903_11</vt:lpwstr>
  </property>
</Properties>
</file>